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80600" w14:textId="3B028702" w:rsidR="006E4021" w:rsidRDefault="006E4021">
      <w:r>
        <w:rPr>
          <w:noProof/>
        </w:rPr>
        <w:drawing>
          <wp:inline distT="0" distB="0" distL="0" distR="0" wp14:anchorId="6B022B32" wp14:editId="02FC93B7">
            <wp:extent cx="3009900" cy="1621155"/>
            <wp:effectExtent l="0" t="0" r="0" b="0"/>
            <wp:docPr id="1" name="Imagen 1" descr="Imagen de logo Institucional del 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HMU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D5B2DC1" w14:textId="77777777" w:rsidR="00C62E8A" w:rsidRDefault="006E4021" w:rsidP="006E4021">
      <w:pPr>
        <w:jc w:val="center"/>
        <w:rPr>
          <w:rFonts w:ascii="Verdana" w:hAnsi="Verdana"/>
          <w:b/>
          <w:color w:val="800000"/>
          <w:sz w:val="28"/>
        </w:rPr>
      </w:pPr>
      <w:r w:rsidRPr="006E4021">
        <w:rPr>
          <w:rFonts w:ascii="Verdana" w:hAnsi="Verdana"/>
          <w:b/>
          <w:color w:val="800000"/>
          <w:sz w:val="28"/>
        </w:rPr>
        <w:t>Preguntas de la ciudadanía y respuestas del Hospital en la Rendición de Cuentas virtual 2023, vigencia 2022</w:t>
      </w:r>
    </w:p>
    <w:p w14:paraId="1DF7136A" w14:textId="77777777" w:rsidR="008E45CF" w:rsidRDefault="008E45CF" w:rsidP="006E4021">
      <w:pPr>
        <w:jc w:val="both"/>
        <w:rPr>
          <w:rFonts w:ascii="Verdana" w:hAnsi="Verdana"/>
          <w:b/>
          <w:bCs/>
          <w:color w:val="800000"/>
          <w:sz w:val="24"/>
          <w:szCs w:val="24"/>
        </w:rPr>
      </w:pPr>
    </w:p>
    <w:p w14:paraId="2AB09C3B" w14:textId="77777777" w:rsidR="003964C1" w:rsidRDefault="003964C1" w:rsidP="006E4021">
      <w:pPr>
        <w:jc w:val="both"/>
        <w:rPr>
          <w:rFonts w:ascii="Verdana" w:hAnsi="Verdana"/>
          <w:b/>
          <w:bCs/>
          <w:color w:val="800000"/>
          <w:sz w:val="24"/>
          <w:szCs w:val="24"/>
        </w:rPr>
      </w:pPr>
      <w:r w:rsidRPr="003A4F33">
        <w:rPr>
          <w:rFonts w:ascii="Verdana" w:hAnsi="Verdana"/>
          <w:b/>
          <w:bCs/>
          <w:color w:val="800000"/>
          <w:sz w:val="24"/>
          <w:szCs w:val="24"/>
        </w:rPr>
        <w:t xml:space="preserve">Pregunta 1: Cuál ha sido </w:t>
      </w:r>
      <w:r w:rsidR="003A4F33">
        <w:rPr>
          <w:rFonts w:ascii="Verdana" w:hAnsi="Verdana"/>
          <w:b/>
          <w:bCs/>
          <w:color w:val="800000"/>
          <w:sz w:val="24"/>
          <w:szCs w:val="24"/>
        </w:rPr>
        <w:t xml:space="preserve">la evolución y </w:t>
      </w:r>
      <w:r w:rsidRPr="003A4F33">
        <w:rPr>
          <w:rFonts w:ascii="Verdana" w:hAnsi="Verdana"/>
          <w:b/>
          <w:bCs/>
          <w:color w:val="800000"/>
          <w:sz w:val="24"/>
          <w:szCs w:val="24"/>
        </w:rPr>
        <w:t xml:space="preserve">comportamiento del </w:t>
      </w:r>
      <w:proofErr w:type="spellStart"/>
      <w:r w:rsidRPr="003A4F33">
        <w:rPr>
          <w:rFonts w:ascii="Verdana" w:hAnsi="Verdana"/>
          <w:b/>
          <w:bCs/>
          <w:color w:val="800000"/>
          <w:sz w:val="24"/>
          <w:szCs w:val="24"/>
        </w:rPr>
        <w:t>Call</w:t>
      </w:r>
      <w:proofErr w:type="spellEnd"/>
      <w:r w:rsidRPr="003A4F33">
        <w:rPr>
          <w:rFonts w:ascii="Verdana" w:hAnsi="Verdana"/>
          <w:b/>
          <w:bCs/>
          <w:color w:val="800000"/>
          <w:sz w:val="24"/>
          <w:szCs w:val="24"/>
        </w:rPr>
        <w:t xml:space="preserve"> center y </w:t>
      </w:r>
      <w:r w:rsidR="003A4F33">
        <w:rPr>
          <w:rFonts w:ascii="Verdana" w:hAnsi="Verdana"/>
          <w:b/>
          <w:bCs/>
          <w:color w:val="800000"/>
          <w:sz w:val="24"/>
          <w:szCs w:val="24"/>
        </w:rPr>
        <w:t xml:space="preserve">la atención de las llamadas </w:t>
      </w:r>
      <w:r w:rsidRPr="003A4F33">
        <w:rPr>
          <w:rFonts w:ascii="Verdana" w:hAnsi="Verdana"/>
          <w:b/>
          <w:bCs/>
          <w:color w:val="800000"/>
          <w:sz w:val="24"/>
          <w:szCs w:val="24"/>
        </w:rPr>
        <w:t>en el</w:t>
      </w:r>
      <w:r w:rsidR="003A4F33" w:rsidRPr="003A4F33">
        <w:rPr>
          <w:rFonts w:ascii="Verdana" w:hAnsi="Verdana"/>
          <w:b/>
          <w:bCs/>
          <w:color w:val="800000"/>
          <w:sz w:val="24"/>
          <w:szCs w:val="24"/>
        </w:rPr>
        <w:t xml:space="preserve"> 2022 y cómo está el tema a hoy?</w:t>
      </w:r>
      <w:r w:rsidRPr="003A4F33">
        <w:rPr>
          <w:rFonts w:ascii="Verdana" w:hAnsi="Verdana"/>
          <w:b/>
          <w:bCs/>
          <w:color w:val="800000"/>
          <w:sz w:val="24"/>
          <w:szCs w:val="24"/>
        </w:rPr>
        <w:t xml:space="preserve"> </w:t>
      </w:r>
    </w:p>
    <w:p w14:paraId="54664B4A" w14:textId="77777777" w:rsidR="003A4F33" w:rsidRPr="008E45CF" w:rsidRDefault="008E45CF" w:rsidP="006E4021">
      <w:pPr>
        <w:jc w:val="both"/>
        <w:rPr>
          <w:rFonts w:ascii="Verdana" w:hAnsi="Verdana"/>
          <w:bCs/>
          <w:sz w:val="24"/>
          <w:szCs w:val="24"/>
        </w:rPr>
      </w:pPr>
      <w:r w:rsidRPr="008E45CF">
        <w:rPr>
          <w:rFonts w:ascii="Verdana" w:hAnsi="Verdana"/>
          <w:bCs/>
          <w:sz w:val="24"/>
          <w:szCs w:val="24"/>
        </w:rPr>
        <w:t xml:space="preserve">El Hospital recibió muchas inquietudes de la comunidad por la dificultad para solicitar citas, en ese entonces, en el 2021 no teníamos un </w:t>
      </w:r>
      <w:proofErr w:type="spellStart"/>
      <w:r w:rsidRPr="008E45CF">
        <w:rPr>
          <w:rFonts w:ascii="Verdana" w:hAnsi="Verdana"/>
          <w:bCs/>
          <w:sz w:val="24"/>
          <w:szCs w:val="24"/>
        </w:rPr>
        <w:t>Call</w:t>
      </w:r>
      <w:proofErr w:type="spellEnd"/>
      <w:r w:rsidRPr="008E45CF">
        <w:rPr>
          <w:rFonts w:ascii="Verdana" w:hAnsi="Verdana"/>
          <w:bCs/>
          <w:sz w:val="24"/>
          <w:szCs w:val="24"/>
        </w:rPr>
        <w:t xml:space="preserve"> Center, teníamos personal nuestro que atendía las llamadas pero no tenía la capacidad. Ante esto</w:t>
      </w:r>
      <w:r>
        <w:rPr>
          <w:rFonts w:ascii="Verdana" w:hAnsi="Verdana"/>
          <w:bCs/>
          <w:sz w:val="24"/>
          <w:szCs w:val="24"/>
        </w:rPr>
        <w:t>,</w:t>
      </w:r>
      <w:r w:rsidRPr="008E45CF">
        <w:rPr>
          <w:rFonts w:ascii="Verdana" w:hAnsi="Verdana"/>
          <w:bCs/>
          <w:sz w:val="24"/>
          <w:szCs w:val="24"/>
        </w:rPr>
        <w:t xml:space="preserve"> decidimos contratar un </w:t>
      </w:r>
      <w:proofErr w:type="spellStart"/>
      <w:r w:rsidRPr="008E45CF">
        <w:rPr>
          <w:rFonts w:ascii="Verdana" w:hAnsi="Verdana"/>
          <w:bCs/>
          <w:sz w:val="24"/>
          <w:szCs w:val="24"/>
        </w:rPr>
        <w:t>Call</w:t>
      </w:r>
      <w:proofErr w:type="spellEnd"/>
      <w:r w:rsidRPr="008E45CF">
        <w:rPr>
          <w:rFonts w:ascii="Verdana" w:hAnsi="Verdana"/>
          <w:bCs/>
          <w:sz w:val="24"/>
          <w:szCs w:val="24"/>
        </w:rPr>
        <w:t xml:space="preserve"> Center, al principio ingresaban 112 mil llamadas, con la capacidad de responder 63 mil de ellas. En el 2022 aumentamos la capacidad de respuesta y logramos contestar 94 mil llamadas.</w:t>
      </w:r>
    </w:p>
    <w:p w14:paraId="73633723" w14:textId="77777777" w:rsidR="008E45CF" w:rsidRPr="008E45CF" w:rsidRDefault="008E45CF" w:rsidP="006E4021">
      <w:pPr>
        <w:jc w:val="both"/>
        <w:rPr>
          <w:rFonts w:ascii="Verdana" w:hAnsi="Verdana"/>
          <w:bCs/>
          <w:sz w:val="24"/>
          <w:szCs w:val="24"/>
        </w:rPr>
      </w:pPr>
      <w:r w:rsidRPr="008E45CF">
        <w:rPr>
          <w:rFonts w:ascii="Verdana" w:hAnsi="Verdana"/>
          <w:bCs/>
          <w:sz w:val="24"/>
          <w:szCs w:val="24"/>
        </w:rPr>
        <w:t>De 112 mil llamas hoy nos hacen 160 mil llamadas. Seguiremos monitoreando ese servicio, lo que queremos es que el servicio fluya</w:t>
      </w:r>
      <w:r>
        <w:rPr>
          <w:rFonts w:ascii="Verdana" w:hAnsi="Verdana"/>
          <w:bCs/>
          <w:sz w:val="24"/>
          <w:szCs w:val="24"/>
        </w:rPr>
        <w:t xml:space="preserve"> </w:t>
      </w:r>
      <w:proofErr w:type="gramStart"/>
      <w:r>
        <w:rPr>
          <w:rFonts w:ascii="Verdana" w:hAnsi="Verdana"/>
          <w:bCs/>
          <w:sz w:val="24"/>
          <w:szCs w:val="24"/>
        </w:rPr>
        <w:t xml:space="preserve">y </w:t>
      </w:r>
      <w:r w:rsidRPr="008E45CF">
        <w:rPr>
          <w:rFonts w:ascii="Verdana" w:hAnsi="Verdana"/>
          <w:bCs/>
          <w:sz w:val="24"/>
          <w:szCs w:val="24"/>
        </w:rPr>
        <w:t xml:space="preserve"> estamos</w:t>
      </w:r>
      <w:proofErr w:type="gramEnd"/>
      <w:r w:rsidRPr="008E45CF">
        <w:rPr>
          <w:rFonts w:ascii="Verdana" w:hAnsi="Verdana"/>
          <w:bCs/>
          <w:sz w:val="24"/>
          <w:szCs w:val="24"/>
        </w:rPr>
        <w:t xml:space="preserve"> prestos a realizar los mejoramiento </w:t>
      </w:r>
      <w:r>
        <w:rPr>
          <w:rFonts w:ascii="Verdana" w:hAnsi="Verdana"/>
          <w:bCs/>
          <w:sz w:val="24"/>
          <w:szCs w:val="24"/>
        </w:rPr>
        <w:t xml:space="preserve">y </w:t>
      </w:r>
      <w:r w:rsidRPr="008E45CF">
        <w:rPr>
          <w:rFonts w:ascii="Verdana" w:hAnsi="Verdana"/>
          <w:bCs/>
          <w:sz w:val="24"/>
          <w:szCs w:val="24"/>
        </w:rPr>
        <w:t>cambios que se</w:t>
      </w:r>
      <w:r>
        <w:rPr>
          <w:rFonts w:ascii="Verdana" w:hAnsi="Verdana"/>
          <w:bCs/>
          <w:sz w:val="24"/>
          <w:szCs w:val="24"/>
        </w:rPr>
        <w:t xml:space="preserve"> </w:t>
      </w:r>
      <w:r w:rsidRPr="008E45CF">
        <w:rPr>
          <w:rFonts w:ascii="Verdana" w:hAnsi="Verdana"/>
          <w:bCs/>
          <w:sz w:val="24"/>
          <w:szCs w:val="24"/>
        </w:rPr>
        <w:t>requieran</w:t>
      </w:r>
      <w:r>
        <w:rPr>
          <w:rFonts w:ascii="Verdana" w:hAnsi="Verdana"/>
          <w:bCs/>
          <w:sz w:val="24"/>
          <w:szCs w:val="24"/>
        </w:rPr>
        <w:t>.</w:t>
      </w:r>
    </w:p>
    <w:p w14:paraId="40473113" w14:textId="77777777" w:rsidR="003964C1" w:rsidRPr="003A4F33" w:rsidRDefault="003964C1" w:rsidP="006E4021">
      <w:pPr>
        <w:jc w:val="both"/>
        <w:rPr>
          <w:rFonts w:ascii="Verdana" w:hAnsi="Verdana"/>
          <w:bCs/>
          <w:sz w:val="24"/>
          <w:szCs w:val="24"/>
        </w:rPr>
      </w:pPr>
    </w:p>
    <w:p w14:paraId="06328D62" w14:textId="77777777" w:rsidR="006E4021" w:rsidRPr="003A4F33" w:rsidRDefault="006E4021" w:rsidP="006E4021">
      <w:pPr>
        <w:jc w:val="both"/>
        <w:rPr>
          <w:rFonts w:ascii="Verdana" w:hAnsi="Verdana"/>
          <w:b/>
          <w:bCs/>
          <w:color w:val="800000"/>
          <w:sz w:val="24"/>
          <w:szCs w:val="24"/>
        </w:rPr>
      </w:pPr>
      <w:r w:rsidRPr="003A4F33">
        <w:rPr>
          <w:rFonts w:ascii="Verdana" w:hAnsi="Verdana"/>
          <w:b/>
          <w:bCs/>
          <w:color w:val="800000"/>
          <w:sz w:val="24"/>
          <w:szCs w:val="24"/>
        </w:rPr>
        <w:t xml:space="preserve">Pregunta </w:t>
      </w:r>
      <w:r w:rsidR="003964C1" w:rsidRPr="003A4F33">
        <w:rPr>
          <w:rFonts w:ascii="Verdana" w:hAnsi="Verdana"/>
          <w:b/>
          <w:bCs/>
          <w:color w:val="800000"/>
          <w:sz w:val="24"/>
          <w:szCs w:val="24"/>
        </w:rPr>
        <w:t>2</w:t>
      </w:r>
      <w:r w:rsidRPr="003A4F33">
        <w:rPr>
          <w:rFonts w:ascii="Verdana" w:hAnsi="Verdana"/>
          <w:b/>
          <w:bCs/>
          <w:color w:val="800000"/>
          <w:sz w:val="24"/>
          <w:szCs w:val="24"/>
        </w:rPr>
        <w:t>: ¿Qué planes a futuro tiene el Hospital hasta el 2024?</w:t>
      </w:r>
    </w:p>
    <w:p w14:paraId="5C669628" w14:textId="77777777" w:rsidR="003964C1" w:rsidRPr="003A4F33" w:rsidRDefault="006E4021" w:rsidP="006E4021">
      <w:pPr>
        <w:jc w:val="both"/>
        <w:rPr>
          <w:rFonts w:ascii="Verdana" w:hAnsi="Verdana"/>
          <w:bCs/>
          <w:sz w:val="24"/>
          <w:szCs w:val="24"/>
        </w:rPr>
      </w:pPr>
      <w:r w:rsidRPr="003A4F33">
        <w:rPr>
          <w:rFonts w:ascii="Verdana" w:hAnsi="Verdana"/>
          <w:bCs/>
          <w:sz w:val="24"/>
          <w:szCs w:val="24"/>
        </w:rPr>
        <w:t xml:space="preserve">El Hospital está desarrollando un proyecto con una inversión de alrededor de 2.200 millones </w:t>
      </w:r>
      <w:r w:rsidR="003964C1" w:rsidRPr="003A4F33">
        <w:rPr>
          <w:rFonts w:ascii="Verdana" w:hAnsi="Verdana"/>
          <w:bCs/>
          <w:sz w:val="24"/>
          <w:szCs w:val="24"/>
        </w:rPr>
        <w:t>construyendo</w:t>
      </w:r>
      <w:r w:rsidRPr="003A4F33">
        <w:rPr>
          <w:rFonts w:ascii="Verdana" w:hAnsi="Verdana"/>
          <w:bCs/>
          <w:sz w:val="24"/>
          <w:szCs w:val="24"/>
        </w:rPr>
        <w:t xml:space="preserve"> un espacio para todas las ayudas diagnósticas</w:t>
      </w:r>
      <w:r w:rsidR="003964C1" w:rsidRPr="003A4F33">
        <w:rPr>
          <w:rFonts w:ascii="Verdana" w:hAnsi="Verdana"/>
          <w:bCs/>
          <w:sz w:val="24"/>
          <w:szCs w:val="24"/>
        </w:rPr>
        <w:t xml:space="preserve">, donde el paciente encuentre todo lo que tiene que ver con urología, </w:t>
      </w:r>
      <w:r w:rsidRPr="003A4F33">
        <w:rPr>
          <w:rFonts w:ascii="Verdana" w:hAnsi="Verdana"/>
          <w:bCs/>
          <w:sz w:val="24"/>
          <w:szCs w:val="24"/>
        </w:rPr>
        <w:t>endoscopia, colonoscopia, laboratorio de funci</w:t>
      </w:r>
      <w:r w:rsidR="003964C1" w:rsidRPr="003A4F33">
        <w:rPr>
          <w:rFonts w:ascii="Verdana" w:hAnsi="Verdana"/>
          <w:bCs/>
          <w:sz w:val="24"/>
          <w:szCs w:val="24"/>
        </w:rPr>
        <w:t>ón pulmonar, Ecocardiografía y consultorios. Lo que nos permite tener mayor cercanía con los pacientes. Terminando este proyecto en julio de 2023.</w:t>
      </w:r>
    </w:p>
    <w:p w14:paraId="669B6727" w14:textId="77777777" w:rsidR="006E4021" w:rsidRPr="003A4F33" w:rsidRDefault="003964C1" w:rsidP="008E45CF">
      <w:pPr>
        <w:jc w:val="both"/>
        <w:rPr>
          <w:rFonts w:ascii="Verdana" w:hAnsi="Verdana"/>
          <w:b/>
          <w:color w:val="800000"/>
          <w:sz w:val="24"/>
          <w:szCs w:val="24"/>
        </w:rPr>
      </w:pPr>
      <w:r w:rsidRPr="003A4F33">
        <w:rPr>
          <w:rFonts w:ascii="Verdana" w:hAnsi="Verdana"/>
          <w:bCs/>
          <w:sz w:val="24"/>
          <w:szCs w:val="24"/>
        </w:rPr>
        <w:t>Se hará también una inversión de 700 millones de pesos en la Central de Esterilización que se quedó corta con el crecimiento del Hospital. Esta central se ampliará y estará lista en más o menos 6 meses. Esto incluye inversión en infraestructura, tecnología equipos.</w:t>
      </w:r>
    </w:p>
    <w:sectPr w:rsidR="006E4021" w:rsidRPr="003A4F33" w:rsidSect="006E4021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21"/>
    <w:rsid w:val="00280BB9"/>
    <w:rsid w:val="003964C1"/>
    <w:rsid w:val="003A4F33"/>
    <w:rsid w:val="0060171A"/>
    <w:rsid w:val="006E4021"/>
    <w:rsid w:val="008E45CF"/>
    <w:rsid w:val="00B809B7"/>
    <w:rsid w:val="00C62E8A"/>
    <w:rsid w:val="00D0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8A0DE2"/>
  <w15:chartTrackingRefBased/>
  <w15:docId w15:val="{615C2045-3449-4E58-8AF8-07EBD831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37D7146085A4195FB30339A547F1F" ma:contentTypeVersion="5" ma:contentTypeDescription="Crear nuevo documento." ma:contentTypeScope="" ma:versionID="74d3297424fd5d84831f9c998a656505">
  <xsd:schema xmlns:xsd="http://www.w3.org/2001/XMLSchema" xmlns:xs="http://www.w3.org/2001/XMLSchema" xmlns:p="http://schemas.microsoft.com/office/2006/metadata/properties" xmlns:ns2="0cb0c532-6903-4fec-af8e-1f058a4ea672" targetNamespace="http://schemas.microsoft.com/office/2006/metadata/properties" ma:root="true" ma:fieldsID="8f7ef988e2f19d87dea346235be4cd0f" ns2:_="">
    <xsd:import namespace="0cb0c532-6903-4fec-af8e-1f058a4ea672"/>
    <xsd:element name="properties">
      <xsd:complexType>
        <xsd:sequence>
          <xsd:element name="documentManagement">
            <xsd:complexType>
              <xsd:all>
                <xsd:element ref="ns2:Clasificaci_x00f3_n" minOccurs="0"/>
                <xsd:element ref="ns2:Fecha_x0020_de_x0020_producci_x00f3_n" minOccurs="0"/>
                <xsd:element ref="ns2:Fecha_x0020_de_x0020_modificaci_x00f3_n" minOccurs="0"/>
                <xsd:element ref="ns2:Fecha_x0020_de_x0020_publicaci_x00f3_n" minOccurs="0"/>
                <xsd:element ref="ns2:A_x00f1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0c532-6903-4fec-af8e-1f058a4ea672" elementFormDefault="qualified">
    <xsd:import namespace="http://schemas.microsoft.com/office/2006/documentManagement/types"/>
    <xsd:import namespace="http://schemas.microsoft.com/office/infopath/2007/PartnerControls"/>
    <xsd:element name="Clasificaci_x00f3_n" ma:index="8" nillable="true" ma:displayName="Categoría" ma:format="Dropdown" ma:internalName="Clasificaci_x00f3_n">
      <xsd:simpleType>
        <xsd:restriction base="dms:Choice">
          <xsd:enumeration value="Rendición de cuentas"/>
          <xsd:enumeration value="Junta Directiva"/>
          <xsd:enumeration value="Concejo de Envigado"/>
          <xsd:enumeration value="Contraloría Territorial"/>
          <xsd:enumeration value="Espacios de participación ciudadana"/>
        </xsd:restriction>
      </xsd:simpleType>
    </xsd:element>
    <xsd:element name="Fecha_x0020_de_x0020_producci_x00f3_n" ma:index="9" nillable="true" ma:displayName="Fecha de producción" ma:format="DateOnly" ma:internalName="Fecha_x0020_de_x0020_producci_x00f3_n">
      <xsd:simpleType>
        <xsd:restriction base="dms:DateTime"/>
      </xsd:simpleType>
    </xsd:element>
    <xsd:element name="Fecha_x0020_de_x0020_modificaci_x00f3_n" ma:index="10" nillable="true" ma:displayName="Fecha de modificación" ma:format="DateOnly" ma:internalName="Fecha_x0020_de_x0020_modificaci_x00f3_n">
      <xsd:simpleType>
        <xsd:restriction base="dms:DateTime"/>
      </xsd:simpleType>
    </xsd:element>
    <xsd:element name="Fecha_x0020_de_x0020_publicaci_x00f3_n" ma:index="11" nillable="true" ma:displayName="Fecha de publicación" ma:format="DateOnly" ma:internalName="Fecha_x0020_de_x0020_publicaci_x00f3_n">
      <xsd:simpleType>
        <xsd:restriction base="dms:DateTime"/>
      </xsd:simpleType>
    </xsd:element>
    <xsd:element name="A_x00f1_o" ma:index="12" nillable="true" ma:displayName="Año" ma:format="Dropdown" ma:internalName="A_x00f1_o">
      <xsd:simpleType>
        <xsd:restriction base="dms:Choice"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_x0020_de_x0020_producci_x00f3_n xmlns="0cb0c532-6903-4fec-af8e-1f058a4ea672">2023-05-08T05:00:00+00:00</Fecha_x0020_de_x0020_producci_x00f3_n>
    <Fecha_x0020_de_x0020_modificaci_x00f3_n xmlns="0cb0c532-6903-4fec-af8e-1f058a4ea672">2023-05-08T05:00:00+00:00</Fecha_x0020_de_x0020_modificaci_x00f3_n>
    <A_x00f1_o xmlns="0cb0c532-6903-4fec-af8e-1f058a4ea672">2023</A_x00f1_o>
    <Fecha_x0020_de_x0020_publicaci_x00f3_n xmlns="0cb0c532-6903-4fec-af8e-1f058a4ea672">2023-05-08T05:00:00+00:00</Fecha_x0020_de_x0020_publicaci_x00f3_n>
    <Clasificaci_x00f3_n xmlns="0cb0c532-6903-4fec-af8e-1f058a4ea672">Rendición de cuentas</Clasificaci_x00f3_n>
  </documentManagement>
</p:properties>
</file>

<file path=customXml/itemProps1.xml><?xml version="1.0" encoding="utf-8"?>
<ds:datastoreItem xmlns:ds="http://schemas.openxmlformats.org/officeDocument/2006/customXml" ds:itemID="{6E61E6AD-0D3E-4DDD-B125-5A12B07F41B6}"/>
</file>

<file path=customXml/itemProps2.xml><?xml version="1.0" encoding="utf-8"?>
<ds:datastoreItem xmlns:ds="http://schemas.openxmlformats.org/officeDocument/2006/customXml" ds:itemID="{05FD4E0C-3609-45C6-93AC-5BB165657A9C}"/>
</file>

<file path=customXml/itemProps3.xml><?xml version="1.0" encoding="utf-8"?>
<ds:datastoreItem xmlns:ds="http://schemas.openxmlformats.org/officeDocument/2006/customXml" ds:itemID="{D77A33C9-3F5E-43F8-86F0-DCC133D274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Preguntas de la ciudadanía y respuestas del Hospital en la Rendición de Cuentas virtual 2023</vt:lpstr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Preguntas de la ciudadanía y respuestas del Hospital en la Rendición de Cuentas virtual 2023</dc:title>
  <dc:subject/>
  <dc:creator>Maria Adelaida Velez Restrepo</dc:creator>
  <cp:keywords/>
  <dc:description/>
  <cp:lastModifiedBy>Atencion Al Usuario</cp:lastModifiedBy>
  <cp:revision>3</cp:revision>
  <dcterms:created xsi:type="dcterms:W3CDTF">2023-05-09T15:25:00Z</dcterms:created>
  <dcterms:modified xsi:type="dcterms:W3CDTF">2024-02-27T21:02:00Z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0x01010030537D7146085A4195FB30339A547F1F</vt:lpwstr>
  </property>
</Properties>
</file>